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1" w:rsidRDefault="002775E1" w:rsidP="002775E1">
      <w:pPr>
        <w:ind w:left="6237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noProof/>
          <w:sz w:val="40"/>
          <w:lang w:eastAsia="fr-FR"/>
        </w:rPr>
        <w:drawing>
          <wp:inline distT="0" distB="0" distL="0" distR="0">
            <wp:extent cx="1477861" cy="1039430"/>
            <wp:effectExtent l="25400" t="0" r="0" b="0"/>
            <wp:docPr id="1" name="Image 0" descr="Bx-I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-IN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6791" cy="10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E1" w:rsidRDefault="002775E1" w:rsidP="002775E1">
      <w:pPr>
        <w:ind w:left="6237"/>
        <w:rPr>
          <w:rFonts w:ascii="Helvetica" w:hAnsi="Helvetica"/>
          <w:b/>
          <w:sz w:val="40"/>
        </w:rPr>
      </w:pPr>
    </w:p>
    <w:p w:rsidR="002775E1" w:rsidRPr="002775E1" w:rsidRDefault="002775E1" w:rsidP="002775E1">
      <w:pPr>
        <w:jc w:val="center"/>
        <w:rPr>
          <w:rFonts w:ascii="Helvetica" w:hAnsi="Helvetica"/>
          <w:b/>
          <w:sz w:val="36"/>
        </w:rPr>
      </w:pPr>
      <w:r w:rsidRPr="002775E1">
        <w:rPr>
          <w:rFonts w:ascii="Helvetica" w:hAnsi="Helvetica"/>
          <w:b/>
          <w:sz w:val="36"/>
        </w:rPr>
        <w:t>Liste des contacts dans les écoles</w:t>
      </w:r>
    </w:p>
    <w:p w:rsidR="002775E1" w:rsidRDefault="002775E1" w:rsidP="002775E1"/>
    <w:tbl>
      <w:tblPr>
        <w:tblW w:w="144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14"/>
        <w:gridCol w:w="3663"/>
        <w:gridCol w:w="6240"/>
        <w:gridCol w:w="1512"/>
        <w:gridCol w:w="831"/>
      </w:tblGrid>
      <w:tr w:rsidR="002775E1" w:rsidRPr="002775E1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b/>
                <w:bCs/>
                <w:color w:val="1799D5"/>
                <w:sz w:val="22"/>
                <w:szCs w:val="26"/>
              </w:rPr>
              <w:t>École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b/>
                <w:bCs/>
                <w:color w:val="1799D5"/>
                <w:sz w:val="22"/>
                <w:szCs w:val="26"/>
              </w:rPr>
              <w:t>Adresse postale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b/>
                <w:bCs/>
                <w:color w:val="1799D5"/>
                <w:sz w:val="22"/>
                <w:szCs w:val="26"/>
              </w:rPr>
              <w:t>Contact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b/>
                <w:bCs/>
                <w:color w:val="1799D5"/>
                <w:sz w:val="22"/>
                <w:szCs w:val="26"/>
              </w:rPr>
              <w:t>Téléphone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b/>
                <w:bCs/>
                <w:color w:val="1799D5"/>
                <w:sz w:val="22"/>
                <w:szCs w:val="26"/>
              </w:rPr>
              <w:t>Mail</w:t>
            </w:r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La prépa des INP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>
              <w:rPr>
                <w:rFonts w:ascii="Helvetica" w:hAnsi="Helvetica" w:cs="Calibri"/>
                <w:sz w:val="22"/>
                <w:szCs w:val="30"/>
              </w:rPr>
              <w:t xml:space="preserve">16 avenue de </w:t>
            </w:r>
            <w:proofErr w:type="spellStart"/>
            <w:r>
              <w:rPr>
                <w:rFonts w:ascii="Helvetica" w:hAnsi="Helvetica" w:cs="Calibri"/>
                <w:sz w:val="22"/>
                <w:szCs w:val="30"/>
              </w:rPr>
              <w:t>Pey</w:t>
            </w:r>
            <w:proofErr w:type="spellEnd"/>
            <w:r>
              <w:rPr>
                <w:rFonts w:ascii="Helvetica" w:hAnsi="Helvetica" w:cs="Calibri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Helvetica" w:hAnsi="Helvetica" w:cs="Calibri"/>
                <w:sz w:val="22"/>
                <w:szCs w:val="30"/>
              </w:rPr>
              <w:t>Berland</w:t>
            </w:r>
            <w:proofErr w:type="spellEnd"/>
            <w:r>
              <w:rPr>
                <w:rFonts w:ascii="Helvetica" w:hAnsi="Helvetica" w:cs="Calibri"/>
                <w:sz w:val="22"/>
                <w:szCs w:val="30"/>
              </w:rPr>
              <w:br/>
            </w:r>
            <w:r w:rsidRPr="002775E1">
              <w:rPr>
                <w:rFonts w:ascii="Helvetica" w:hAnsi="Helvetica" w:cs="Calibri"/>
                <w:sz w:val="22"/>
                <w:szCs w:val="30"/>
              </w:rPr>
              <w:t> Bâtiment A de l'ENSCBP </w:t>
            </w:r>
            <w:r>
              <w:rPr>
                <w:rFonts w:ascii="Helvetica" w:hAnsi="Helvetica" w:cs="Calibri"/>
                <w:sz w:val="22"/>
                <w:szCs w:val="30"/>
              </w:rPr>
              <w:br/>
            </w:r>
            <w:r w:rsidRPr="002775E1">
              <w:rPr>
                <w:rFonts w:ascii="Helvetica" w:hAnsi="Helvetica" w:cs="Calibri"/>
                <w:sz w:val="22"/>
                <w:szCs w:val="30"/>
              </w:rPr>
              <w:t>33607 PESSAC Cedex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Patricia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Andrusiow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05 40 00 25 31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5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</w:t>
              </w:r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i</w:t>
              </w:r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ENSC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109 Avenue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Roul</w:t>
            </w:r>
            <w:proofErr w:type="spellEnd"/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 </w:t>
            </w:r>
            <w:r>
              <w:rPr>
                <w:rFonts w:ascii="Helvetica" w:hAnsi="Helvetica" w:cs="Calibri"/>
                <w:color w:val="141215"/>
                <w:sz w:val="22"/>
                <w:szCs w:val="34"/>
              </w:rPr>
              <w:t xml:space="preserve"> </w:t>
            </w: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CS 40007</w:t>
            </w:r>
            <w:r>
              <w:rPr>
                <w:rFonts w:ascii="Helvetica" w:hAnsi="Helvetica" w:cs="Calibri"/>
                <w:color w:val="141215"/>
                <w:sz w:val="22"/>
                <w:szCs w:val="26"/>
              </w:rPr>
              <w:br/>
            </w: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 33405 TALENCE CEDEX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Isabelle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Sesé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05 57 00 67 11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6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ENSCBP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16 avenue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Pey</w:t>
            </w:r>
            <w:proofErr w:type="spellEnd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Berland</w:t>
            </w:r>
            <w:proofErr w:type="spellEnd"/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33607 Pessac cedex  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Isabelle Mateos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05 40 00 61 91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7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ENSEGID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1 allée Fernand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Daguin</w:t>
            </w:r>
            <w:proofErr w:type="spellEnd"/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33607 Pessac cedex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Alicia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Corbaux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05 57 12 10 02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8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ENSEIRB-MATMECA</w:t>
            </w:r>
            <w:r>
              <w:rPr>
                <w:rFonts w:ascii="Helvetica" w:hAnsi="Helvetica" w:cs="Calibri"/>
                <w:color w:val="141215"/>
                <w:sz w:val="22"/>
                <w:szCs w:val="26"/>
              </w:rPr>
              <w:br/>
            </w: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 </w:t>
            </w: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1 avenue Dr Albert Schweitzer</w:t>
            </w: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> </w:t>
            </w:r>
            <w:r>
              <w:rPr>
                <w:rFonts w:ascii="Helvetica" w:hAnsi="Helvetica" w:cs="Calibri"/>
                <w:color w:val="141215"/>
                <w:sz w:val="22"/>
                <w:szCs w:val="34"/>
              </w:rPr>
              <w:br/>
            </w: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33400 Talence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hyperlink r:id="rId9" w:history="1">
              <w:r w:rsidRPr="002775E1">
                <w:rPr>
                  <w:rFonts w:ascii="Helvetica" w:hAnsi="Helvetica" w:cs="Calibri"/>
                  <w:b/>
                  <w:bCs/>
                  <w:color w:val="87B200"/>
                  <w:sz w:val="22"/>
                  <w:szCs w:val="26"/>
                </w:rPr>
                <w:t>Télécharger le guide du vacataire de l'ENSEIRB-MATMECA</w:t>
              </w:r>
            </w:hyperlink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 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Département électronique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Nicole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Vrit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05 56 84 23 22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0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Département informatique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Fanny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Gravet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05 56 84 23 34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1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Département MATMECA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Julie De La Vega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05 56 84 60 28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2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Département Télécommunications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Sandrine Ber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05 56 84 23 21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3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Département RSI et RSE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Cynthia Girard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05 56 84 44 61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4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CREGE - Centre de ressources en économie et gestion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Éric Astien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05 56 84 23 79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5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CREL - Centre de ressources en langues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Marie-Claude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Linard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05 56 84 23 75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6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color w:val="141215"/>
                <w:sz w:val="22"/>
                <w:szCs w:val="26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CRAPS</w:t>
            </w:r>
            <w:r w:rsidRPr="002775E1">
              <w:rPr>
                <w:rFonts w:ascii="Helvetica" w:hAnsi="Helvetica" w:cs="Calibri"/>
                <w:color w:val="141215"/>
                <w:sz w:val="22"/>
                <w:szCs w:val="34"/>
              </w:rPr>
              <w:t xml:space="preserve"> - </w:t>
            </w: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Centre de ressources en activités physique et sportive</w:t>
            </w:r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34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Dominique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Veschambre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05 56 84 23 15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7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  <w:tr w:rsidR="002775E1" w:rsidRPr="002775E1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ENSTBB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146 rue Léo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Saignat</w:t>
            </w:r>
            <w:proofErr w:type="spellEnd"/>
          </w:p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33076 Bordeaux cedex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Mélanie Torossian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05 57 </w:t>
            </w:r>
            <w:proofErr w:type="spellStart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>57</w:t>
            </w:r>
            <w:proofErr w:type="spellEnd"/>
            <w:r w:rsidRPr="002775E1">
              <w:rPr>
                <w:rFonts w:ascii="Helvetica" w:hAnsi="Helvetica" w:cs="Calibri"/>
                <w:color w:val="141215"/>
                <w:sz w:val="22"/>
                <w:szCs w:val="26"/>
              </w:rPr>
              <w:t xml:space="preserve"> 10 44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775E1" w:rsidRPr="002775E1" w:rsidRDefault="0027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141215"/>
                <w:sz w:val="22"/>
                <w:szCs w:val="26"/>
              </w:rPr>
            </w:pPr>
            <w:hyperlink r:id="rId18" w:history="1">
              <w:r w:rsidRPr="002775E1">
                <w:rPr>
                  <w:rFonts w:ascii="Helvetica" w:hAnsi="Helvetica" w:cs="Calibri"/>
                  <w:color w:val="87B200"/>
                  <w:sz w:val="22"/>
                  <w:szCs w:val="26"/>
                  <w:u w:val="single" w:color="87B200"/>
                </w:rPr>
                <w:t>lui écrire</w:t>
              </w:r>
            </w:hyperlink>
          </w:p>
        </w:tc>
      </w:tr>
    </w:tbl>
    <w:p w:rsidR="002775E1" w:rsidRPr="002775E1" w:rsidRDefault="002775E1" w:rsidP="002775E1">
      <w:pPr>
        <w:rPr>
          <w:rFonts w:ascii="Helvetica" w:hAnsi="Helvetica"/>
          <w:sz w:val="22"/>
        </w:rPr>
      </w:pPr>
    </w:p>
    <w:p w:rsidR="009C147D" w:rsidRPr="002775E1" w:rsidRDefault="002775E1" w:rsidP="002775E1"/>
    <w:sectPr w:rsidR="009C147D" w:rsidRPr="002775E1" w:rsidSect="002775E1">
      <w:pgSz w:w="16838" w:h="11899" w:orient="landscape"/>
      <w:pgMar w:top="851" w:right="1417" w:bottom="1417" w:left="1417" w:header="708" w:footer="708" w:gutter="0"/>
      <w:cols w:space="708"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75E1"/>
    <w:rsid w:val="002775E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1A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rdeaux-inp.fr/system/files/guide_du_vacataire_enseirb-matmeca_2013_v2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sec_elec@enseirb-matmeca.fr" TargetMode="External"/><Relationship Id="rId11" Type="http://schemas.openxmlformats.org/officeDocument/2006/relationships/hyperlink" Target="mailto:sec_info@enseirb-matmeca.fr" TargetMode="External"/><Relationship Id="rId12" Type="http://schemas.openxmlformats.org/officeDocument/2006/relationships/hyperlink" Target="mailto:sec_matmeca@enseirb-matmeca.fr" TargetMode="External"/><Relationship Id="rId13" Type="http://schemas.openxmlformats.org/officeDocument/2006/relationships/hyperlink" Target="mailto:sec_telecom@enseirb-matmeca.fr" TargetMode="External"/><Relationship Id="rId14" Type="http://schemas.openxmlformats.org/officeDocument/2006/relationships/hyperlink" Target="mailto:cynthia.girard@enseirb-matmeca.fr" TargetMode="External"/><Relationship Id="rId15" Type="http://schemas.openxmlformats.org/officeDocument/2006/relationships/hyperlink" Target="mailto:crege@enseirb-matmeca.fr" TargetMode="External"/><Relationship Id="rId16" Type="http://schemas.openxmlformats.org/officeDocument/2006/relationships/hyperlink" Target="mailto:sec_crel@enseirb-matmeca.fr" TargetMode="External"/><Relationship Id="rId17" Type="http://schemas.openxmlformats.org/officeDocument/2006/relationships/hyperlink" Target="mailto:craps@enseirb-matmeca.fr" TargetMode="External"/><Relationship Id="rId18" Type="http://schemas.openxmlformats.org/officeDocument/2006/relationships/hyperlink" Target="mailto:enstbb@ipb.fr" TargetMode="External"/><Relationship Id="rId19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ecprepa@bordeaux-inp.fr" TargetMode="External"/><Relationship Id="rId6" Type="http://schemas.openxmlformats.org/officeDocument/2006/relationships/hyperlink" Target="mailto:isabelle.sese@ensc.fr" TargetMode="External"/><Relationship Id="rId7" Type="http://schemas.openxmlformats.org/officeDocument/2006/relationships/hyperlink" Target="mailto:scolarite.cpba@enscbp.fr" TargetMode="External"/><Relationship Id="rId8" Type="http://schemas.openxmlformats.org/officeDocument/2006/relationships/hyperlink" Target="mailto:administration@ensegid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1714</Characters>
  <Application>Microsoft Macintosh Word</Application>
  <DocSecurity>0</DocSecurity>
  <Lines>14</Lines>
  <Paragraphs>3</Paragraphs>
  <ScaleCrop>false</ScaleCrop>
  <Company>IPB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Capbern</dc:creator>
  <cp:keywords/>
  <cp:lastModifiedBy>Anne Capbern</cp:lastModifiedBy>
  <cp:revision>1</cp:revision>
  <dcterms:created xsi:type="dcterms:W3CDTF">2016-07-12T15:55:00Z</dcterms:created>
  <dcterms:modified xsi:type="dcterms:W3CDTF">2016-07-12T16:01:00Z</dcterms:modified>
</cp:coreProperties>
</file>